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0516" w14:textId="77777777" w:rsidR="000E5CC9" w:rsidRDefault="000E5CC9" w:rsidP="008A4D43">
      <w:pPr>
        <w:pStyle w:val="Heading3"/>
        <w:rPr>
          <w:rFonts w:asciiTheme="minorHAnsi" w:hAnsiTheme="minorHAnsi" w:cstheme="minorHAnsi"/>
          <w:color w:val="0070C0"/>
          <w:sz w:val="20"/>
          <w:szCs w:val="20"/>
        </w:rPr>
      </w:pPr>
    </w:p>
    <w:p w14:paraId="02F112AF" w14:textId="1CCB21BD" w:rsidR="008A4D43" w:rsidRPr="008A4D43" w:rsidRDefault="008A4D43" w:rsidP="008A4D43">
      <w:pPr>
        <w:pStyle w:val="Heading3"/>
        <w:rPr>
          <w:rFonts w:asciiTheme="minorHAnsi" w:hAnsiTheme="minorHAnsi" w:cstheme="minorHAnsi"/>
          <w:color w:val="0070C0"/>
          <w:sz w:val="20"/>
          <w:szCs w:val="20"/>
        </w:rPr>
      </w:pPr>
      <w:r w:rsidRPr="008A4D43">
        <w:rPr>
          <w:rFonts w:asciiTheme="minorHAnsi" w:hAnsiTheme="minorHAnsi" w:cstheme="minorHAnsi"/>
          <w:color w:val="0070C0"/>
          <w:sz w:val="20"/>
          <w:szCs w:val="20"/>
        </w:rPr>
        <w:t>Anexa 3</w:t>
      </w:r>
    </w:p>
    <w:p w14:paraId="56A5BCF1" w14:textId="10E02B7D"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Declaraţie privind încadrarea întreprinderii în categoria IMM</w:t>
      </w:r>
    </w:p>
    <w:p w14:paraId="2F4E4B55" w14:textId="1186CC07" w:rsidR="00484AAF" w:rsidRPr="008A4D43" w:rsidRDefault="00F74AE4">
      <w:pPr>
        <w:rPr>
          <w:rFonts w:asciiTheme="minorHAnsi" w:hAnsiTheme="minorHAnsi" w:cstheme="minorHAnsi"/>
          <w:i/>
          <w:sz w:val="20"/>
          <w:szCs w:val="20"/>
        </w:rPr>
      </w:pPr>
      <w:r w:rsidRPr="008A4D43">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8A4D43">
        <w:rPr>
          <w:rFonts w:asciiTheme="minorHAnsi" w:hAnsiTheme="minorHAnsi" w:cstheme="minorHAnsi"/>
          <w:b/>
          <w:i/>
          <w:sz w:val="20"/>
          <w:szCs w:val="20"/>
        </w:rPr>
        <w:t>se încarcă în MySMIS</w:t>
      </w:r>
      <w:r w:rsidRPr="008A4D43">
        <w:rPr>
          <w:rFonts w:asciiTheme="minorHAnsi" w:hAnsiTheme="minorHAnsi" w:cstheme="minorHAnsi"/>
          <w:i/>
          <w:sz w:val="20"/>
          <w:szCs w:val="20"/>
        </w:rPr>
        <w:t>]</w:t>
      </w:r>
    </w:p>
    <w:p w14:paraId="69ACD74A" w14:textId="77777777" w:rsidR="00F74AE4" w:rsidRPr="008A4D43" w:rsidRDefault="00F74AE4">
      <w:pPr>
        <w:rPr>
          <w:rFonts w:asciiTheme="minorHAnsi" w:hAnsiTheme="minorHAnsi" w:cstheme="minorHAnsi"/>
          <w:sz w:val="20"/>
          <w:szCs w:val="20"/>
        </w:rPr>
      </w:pPr>
    </w:p>
    <w:p w14:paraId="26CC22CD"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Datele de identificare a întreprinderii</w:t>
      </w:r>
    </w:p>
    <w:p w14:paraId="005FE20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[Denumirea solicitantului</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96FBC73" w14:textId="77777777" w:rsidR="00484AAF" w:rsidRPr="008A4D43" w:rsidRDefault="00484AAF">
      <w:pPr>
        <w:rPr>
          <w:rFonts w:asciiTheme="minorHAnsi" w:hAnsiTheme="minorHAnsi" w:cstheme="minorHAnsi"/>
          <w:sz w:val="20"/>
          <w:szCs w:val="20"/>
        </w:rPr>
      </w:pPr>
      <w:r w:rsidRPr="008A4D43">
        <w:rPr>
          <w:rFonts w:asciiTheme="minorHAnsi" w:hAnsiTheme="minorHAnsi" w:cstheme="minorHAnsi"/>
          <w:sz w:val="20"/>
          <w:szCs w:val="20"/>
        </w:rPr>
        <w:t>Adresa sediului social:</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[Adresa</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E9D7CAB"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Codul de identificare fiscală:</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[CIF</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AC47BC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[Numele și prenumele complete</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2ECD11A1" w14:textId="77777777" w:rsidR="00484AAF" w:rsidRPr="008A4D43" w:rsidRDefault="00484AAF">
      <w:pPr>
        <w:jc w:val="both"/>
        <w:rPr>
          <w:rFonts w:asciiTheme="minorHAnsi" w:hAnsiTheme="minorHAnsi" w:cstheme="minorHAnsi"/>
          <w:sz w:val="20"/>
          <w:szCs w:val="20"/>
        </w:rPr>
      </w:pPr>
    </w:p>
    <w:p w14:paraId="0C2A17E5"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Tipul întreprinderii</w:t>
      </w:r>
    </w:p>
    <w:p w14:paraId="45E36DD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Bifaţi, după caz, tipul întreprinderii:</w:t>
      </w:r>
    </w:p>
    <w:bookmarkStart w:id="0" w:name="do|axI^1|caI|spII.|pa2"/>
    <w:p w14:paraId="40F93C5A" w14:textId="77777777" w:rsidR="00484AAF" w:rsidRPr="008A4D43" w:rsidRDefault="00B92ADC">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autonomă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348D1679" w14:textId="77777777" w:rsidR="00484AAF" w:rsidRPr="008A4D43" w:rsidRDefault="00B92ADC">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parteneră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3A3E844" w14:textId="77777777" w:rsidR="00484AAF" w:rsidRPr="008A4D43" w:rsidRDefault="00B92ADC">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Întreprindere legată</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6212370B" w14:textId="77777777" w:rsidR="00484AAF" w:rsidRPr="008A4D43" w:rsidRDefault="00484AAF">
      <w:pPr>
        <w:jc w:val="both"/>
        <w:rPr>
          <w:rFonts w:asciiTheme="minorHAnsi" w:hAnsiTheme="minorHAnsi" w:cstheme="minorHAnsi"/>
          <w:sz w:val="20"/>
          <w:szCs w:val="20"/>
        </w:rPr>
      </w:pPr>
    </w:p>
    <w:bookmarkEnd w:id="1"/>
    <w:p w14:paraId="6FD67FA1"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 utilizate pentru a se stabili categoria întreprinderii</w:t>
      </w:r>
      <w:r w:rsidR="00815732" w:rsidRPr="008A4D43">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8A4D43" w14:paraId="632F760C" w14:textId="77777777">
        <w:tc>
          <w:tcPr>
            <w:tcW w:w="8953" w:type="dxa"/>
            <w:gridSpan w:val="3"/>
          </w:tcPr>
          <w:p w14:paraId="12EB2D24" w14:textId="77777777" w:rsidR="00484AAF" w:rsidRPr="008A4D43" w:rsidRDefault="00484AAF" w:rsidP="002E11B7">
            <w:pPr>
              <w:spacing w:before="0" w:after="0"/>
              <w:jc w:val="both"/>
              <w:outlineLvl w:val="0"/>
              <w:rPr>
                <w:rFonts w:asciiTheme="minorHAnsi" w:hAnsiTheme="minorHAnsi" w:cstheme="minorHAnsi"/>
                <w:b/>
                <w:sz w:val="20"/>
                <w:szCs w:val="20"/>
              </w:rPr>
            </w:pPr>
            <w:r w:rsidRPr="008A4D43">
              <w:rPr>
                <w:rFonts w:asciiTheme="minorHAnsi" w:hAnsiTheme="minorHAnsi" w:cstheme="minorHAnsi"/>
                <w:b/>
                <w:color w:val="000000"/>
                <w:sz w:val="20"/>
                <w:szCs w:val="20"/>
              </w:rPr>
              <w:t>Exerciţiul financiar de referinţă</w:t>
            </w:r>
            <w:r w:rsidRPr="008A4D43">
              <w:rPr>
                <w:rStyle w:val="FootnoteReference"/>
                <w:rFonts w:asciiTheme="minorHAnsi" w:hAnsiTheme="minorHAnsi" w:cstheme="minorHAnsi"/>
                <w:b/>
                <w:color w:val="000000"/>
                <w:sz w:val="20"/>
                <w:szCs w:val="20"/>
              </w:rPr>
              <w:footnoteReference w:id="2"/>
            </w:r>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[Anul fiscal</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7329FC5" w14:textId="77777777">
        <w:tc>
          <w:tcPr>
            <w:tcW w:w="2984" w:type="dxa"/>
          </w:tcPr>
          <w:p w14:paraId="2ED09E80"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Numărul mediu anual de salariaţi</w:t>
            </w:r>
          </w:p>
        </w:tc>
        <w:tc>
          <w:tcPr>
            <w:tcW w:w="2984" w:type="dxa"/>
          </w:tcPr>
          <w:p w14:paraId="145D5CCF"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Cifra de afaceri anuală netă</w:t>
            </w:r>
            <w:r w:rsidRPr="008A4D43">
              <w:rPr>
                <w:rFonts w:asciiTheme="minorHAnsi" w:hAnsiTheme="minorHAnsi" w:cstheme="minorHAnsi"/>
                <w:color w:val="000000"/>
                <w:sz w:val="20"/>
                <w:szCs w:val="20"/>
              </w:rPr>
              <w:br/>
              <w:t>(lei)</w:t>
            </w:r>
          </w:p>
        </w:tc>
        <w:tc>
          <w:tcPr>
            <w:tcW w:w="2985" w:type="dxa"/>
          </w:tcPr>
          <w:p w14:paraId="5CBE2F8A"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Active totale</w:t>
            </w:r>
            <w:r w:rsidRPr="008A4D43">
              <w:rPr>
                <w:rFonts w:asciiTheme="minorHAnsi" w:hAnsiTheme="minorHAnsi" w:cstheme="minorHAnsi"/>
                <w:color w:val="000000"/>
                <w:sz w:val="20"/>
                <w:szCs w:val="20"/>
              </w:rPr>
              <w:br/>
              <w:t>(lei)</w:t>
            </w:r>
          </w:p>
        </w:tc>
      </w:tr>
      <w:tr w:rsidR="00484AAF" w:rsidRPr="008A4D43" w14:paraId="38D4DA99" w14:textId="77777777">
        <w:tc>
          <w:tcPr>
            <w:tcW w:w="2984" w:type="dxa"/>
          </w:tcPr>
          <w:p w14:paraId="3C280BDA" w14:textId="77777777" w:rsidR="00484AAF" w:rsidRPr="008A4D43" w:rsidRDefault="00B92ADC"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675B8861" w14:textId="77777777" w:rsidR="00484AAF" w:rsidRPr="008A4D43" w:rsidRDefault="00B92ADC">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3D8BD771" w14:textId="77777777" w:rsidR="00484AAF" w:rsidRPr="008A4D43" w:rsidRDefault="00B92ADC">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58D3038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sz w:val="20"/>
          <w:szCs w:val="20"/>
        </w:rPr>
        <w:t>Important:</w:t>
      </w:r>
      <w:r w:rsidRPr="008A4D43">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23B8473" w14:textId="77777777" w:rsidR="00484AAF" w:rsidRPr="008A4D43" w:rsidRDefault="00B92ADC">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Nu</w:t>
      </w:r>
    </w:p>
    <w:p w14:paraId="3054F5E9" w14:textId="77777777" w:rsidR="00484AAF" w:rsidRPr="008A4D43" w:rsidRDefault="00B92ADC">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Da </w:t>
      </w:r>
      <w:r w:rsidR="00484AAF" w:rsidRPr="008A4D43">
        <w:rPr>
          <w:rFonts w:asciiTheme="minorHAnsi" w:hAnsiTheme="minorHAnsi" w:cstheme="minorHAnsi"/>
          <w:sz w:val="20"/>
          <w:szCs w:val="20"/>
        </w:rPr>
        <w:t>(în acest caz se va completa şi se va ataşa o declaraţie referitoare la exerciţiul financiar anterior)</w:t>
      </w:r>
    </w:p>
    <w:p w14:paraId="466AC615" w14:textId="77777777" w:rsidR="00484AAF" w:rsidRPr="008A4D43" w:rsidRDefault="00484AAF">
      <w:pPr>
        <w:jc w:val="both"/>
        <w:rPr>
          <w:rFonts w:asciiTheme="minorHAnsi" w:hAnsiTheme="minorHAnsi" w:cstheme="minorHAnsi"/>
          <w:sz w:val="20"/>
          <w:szCs w:val="20"/>
        </w:rPr>
      </w:pPr>
      <w:bookmarkStart w:id="2" w:name="do|axI^1|caI|spIII.|pa6"/>
      <w:bookmarkStart w:id="3" w:name="do|axI^1|caI|spIII.|pa5"/>
    </w:p>
    <w:bookmarkEnd w:id="2"/>
    <w:p w14:paraId="093DF6B0"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Declar pe propria răspundere că datele din această declaraţie şi din anexe sunt conforme cu realitatea.</w:t>
      </w:r>
    </w:p>
    <w:p w14:paraId="292D765C" w14:textId="77777777" w:rsidR="00A20A64" w:rsidRPr="008A4D43" w:rsidRDefault="00B92ADC">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EndPr/>
        <w:sdtContent>
          <w:r w:rsidR="00A20A64" w:rsidRPr="008A4D43">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02278A5" w14:textId="77777777" w:rsidR="000B1282" w:rsidRPr="008A4D43" w:rsidRDefault="000B1282">
      <w:pPr>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p>
    <w:p w14:paraId="557B27E2" w14:textId="77777777" w:rsidR="00484AAF" w:rsidRPr="008A4D43" w:rsidRDefault="00484AAF">
      <w:pPr>
        <w:jc w:val="both"/>
        <w:rPr>
          <w:rFonts w:asciiTheme="minorHAnsi" w:hAnsiTheme="minorHAnsi" w:cstheme="minorHAnsi"/>
          <w:sz w:val="20"/>
          <w:szCs w:val="20"/>
        </w:rPr>
      </w:pPr>
    </w:p>
    <w:bookmarkEnd w:id="3"/>
    <w:p w14:paraId="70B5F00D" w14:textId="77777777"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Calculul pentru întreprinderile partenere sau legate</w:t>
      </w:r>
    </w:p>
    <w:p w14:paraId="0EC71298" w14:textId="77777777" w:rsidR="00484AAF" w:rsidRPr="008A4D43" w:rsidRDefault="00484AAF">
      <w:pPr>
        <w:jc w:val="both"/>
        <w:rPr>
          <w:rFonts w:asciiTheme="minorHAnsi" w:hAnsiTheme="minorHAnsi" w:cstheme="minorHAnsi"/>
          <w:sz w:val="20"/>
          <w:szCs w:val="20"/>
        </w:rPr>
      </w:pPr>
    </w:p>
    <w:p w14:paraId="06210C0B" w14:textId="77777777" w:rsidR="00484AAF" w:rsidRPr="008A4D43" w:rsidRDefault="00484AAF" w:rsidP="00B306E3">
      <w:pPr>
        <w:rPr>
          <w:rFonts w:asciiTheme="minorHAnsi" w:hAnsiTheme="minorHAnsi" w:cstheme="minorHAnsi"/>
          <w:sz w:val="20"/>
          <w:szCs w:val="20"/>
        </w:rPr>
      </w:pPr>
      <w:r w:rsidRPr="008A4D43">
        <w:rPr>
          <w:rFonts w:asciiTheme="minorHAnsi" w:hAnsiTheme="minorHAnsi" w:cstheme="minorHAnsi"/>
          <w:sz w:val="20"/>
          <w:szCs w:val="20"/>
        </w:rPr>
        <w:t>Se vor ataşa, după caz</w:t>
      </w:r>
    </w:p>
    <w:p w14:paraId="3CD7A5AA"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A „Întreprinderi partenere”, dacă întreprinderea solicitantă are cel puţin o întreprindere parteneră (precum şi orice fişe adiţionale);</w:t>
      </w:r>
      <w:bookmarkStart w:id="4" w:name="do|axI^1|caII|spI.|pa2"/>
    </w:p>
    <w:bookmarkEnd w:id="4"/>
    <w:p w14:paraId="37FB2FEB"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B „Întreprinderi legate”, dacă întreprinderea solicitantă este legată cu cel puţin o întreprindere (precum şi orice fişe adiţionale).</w:t>
      </w:r>
    </w:p>
    <w:p w14:paraId="3A6A16F3" w14:textId="77777777" w:rsidR="00484AAF" w:rsidRPr="008A4D43" w:rsidRDefault="00484AAF">
      <w:pPr>
        <w:jc w:val="both"/>
        <w:rPr>
          <w:rFonts w:asciiTheme="minorHAnsi" w:hAnsiTheme="minorHAnsi" w:cstheme="minorHAnsi"/>
          <w:sz w:val="20"/>
          <w:szCs w:val="20"/>
        </w:rPr>
      </w:pPr>
      <w:bookmarkStart w:id="5" w:name="do|axI^1|caII|spI.|pa3"/>
    </w:p>
    <w:bookmarkEnd w:id="5"/>
    <w:p w14:paraId="12FF342F"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8A4D43" w14:paraId="7F48ACC3" w14:textId="77777777">
        <w:tc>
          <w:tcPr>
            <w:tcW w:w="8839" w:type="dxa"/>
            <w:gridSpan w:val="4"/>
          </w:tcPr>
          <w:p w14:paraId="6381A29F" w14:textId="77777777" w:rsidR="00484AAF" w:rsidRPr="008A4D43" w:rsidRDefault="00484AAF" w:rsidP="00E24256">
            <w:pPr>
              <w:spacing w:before="0" w:after="0"/>
              <w:rPr>
                <w:rFonts w:asciiTheme="minorHAnsi" w:hAnsiTheme="minorHAnsi" w:cstheme="minorHAnsi"/>
                <w:b/>
                <w:sz w:val="20"/>
                <w:szCs w:val="20"/>
              </w:rPr>
            </w:pPr>
            <w:r w:rsidRPr="008A4D43">
              <w:rPr>
                <w:rFonts w:asciiTheme="minorHAnsi" w:hAnsiTheme="minorHAnsi" w:cstheme="minorHAnsi"/>
                <w:b/>
                <w:color w:val="000000"/>
                <w:sz w:val="20"/>
                <w:szCs w:val="20"/>
              </w:rPr>
              <w:t xml:space="preserve">Exerciţiul financiar de referinţă: </w:t>
            </w:r>
            <w:sdt>
              <w:sdtPr>
                <w:rPr>
                  <w:rFonts w:asciiTheme="minorHAnsi" w:hAnsiTheme="minorHAnsi" w:cstheme="minorHAnsi"/>
                  <w:sz w:val="20"/>
                  <w:szCs w:val="20"/>
                </w:rPr>
                <w:id w:val="1426467186"/>
                <w:placeholder>
                  <w:docPart w:val="C04F1AA8AFE6480AB7ECA1EB6A73F433"/>
                </w:placeholder>
                <w:showingPlcHdr/>
                <w15:color w:val="000000"/>
                <w:text/>
              </w:sdtPr>
              <w:sdtEndPr/>
              <w:sdtContent>
                <w:r w:rsidR="000B1282" w:rsidRPr="008A4D43">
                  <w:rPr>
                    <w:rFonts w:asciiTheme="minorHAnsi" w:hAnsiTheme="minorHAnsi" w:cstheme="minorHAnsi"/>
                    <w:sz w:val="20"/>
                    <w:szCs w:val="20"/>
                    <w:shd w:val="clear" w:color="auto" w:fill="BDD6EE" w:themeFill="accent1" w:themeFillTint="66"/>
                    <w:lang w:val="en-US"/>
                  </w:rPr>
                  <w:t>[Anul fiscal</w:t>
                </w:r>
                <w:r w:rsidR="000B128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87CD894" w14:textId="77777777">
        <w:tc>
          <w:tcPr>
            <w:tcW w:w="3945" w:type="dxa"/>
          </w:tcPr>
          <w:p w14:paraId="2218B079"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548" w:type="dxa"/>
            <w:vAlign w:val="center"/>
          </w:tcPr>
          <w:p w14:paraId="2836E0B5"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692" w:type="dxa"/>
            <w:vAlign w:val="center"/>
          </w:tcPr>
          <w:p w14:paraId="5C5755E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654" w:type="dxa"/>
            <w:vAlign w:val="center"/>
          </w:tcPr>
          <w:p w14:paraId="1D88143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484AAF" w:rsidRPr="008A4D43" w14:paraId="27C055A5" w14:textId="77777777" w:rsidTr="0000123B">
        <w:tc>
          <w:tcPr>
            <w:tcW w:w="3945" w:type="dxa"/>
          </w:tcPr>
          <w:p w14:paraId="388D61A2"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1. Datele</w:t>
            </w:r>
            <w:r w:rsidRPr="008A4D43">
              <w:rPr>
                <w:rStyle w:val="FootnoteReference"/>
                <w:rFonts w:asciiTheme="minorHAnsi" w:hAnsiTheme="minorHAnsi" w:cstheme="minorHAnsi"/>
                <w:sz w:val="20"/>
                <w:szCs w:val="20"/>
              </w:rPr>
              <w:footnoteReference w:id="3"/>
            </w:r>
            <w:r w:rsidRPr="008A4D43">
              <w:rPr>
                <w:rFonts w:asciiTheme="minorHAnsi" w:hAnsiTheme="minorHAnsi" w:cstheme="minorHAnsi"/>
                <w:sz w:val="20"/>
                <w:szCs w:val="20"/>
              </w:rPr>
              <w:t xml:space="preserve"> întreprinderii solicitante sau cele din situaţiile financiare anuale consolidate (se vor introduce datele din Anexa B</w:t>
            </w:r>
            <w:r w:rsidRPr="008A4D43">
              <w:rPr>
                <w:rStyle w:val="FootnoteReference"/>
                <w:rFonts w:asciiTheme="minorHAnsi" w:hAnsiTheme="minorHAnsi" w:cstheme="minorHAnsi"/>
                <w:sz w:val="20"/>
                <w:szCs w:val="20"/>
              </w:rPr>
              <w:footnoteReference w:id="4"/>
            </w:r>
            <w:r w:rsidRPr="008A4D43">
              <w:rPr>
                <w:rFonts w:asciiTheme="minorHAnsi" w:hAnsiTheme="minorHAnsi" w:cstheme="minorHAnsi"/>
                <w:sz w:val="20"/>
                <w:szCs w:val="20"/>
              </w:rPr>
              <w:t xml:space="preserve"> - tabelul B1)</w:t>
            </w:r>
          </w:p>
        </w:tc>
        <w:tc>
          <w:tcPr>
            <w:tcW w:w="1548" w:type="dxa"/>
          </w:tcPr>
          <w:p w14:paraId="22E762B6"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C2B84F"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46258085"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7A732D44" w14:textId="77777777" w:rsidTr="0000123B">
        <w:tc>
          <w:tcPr>
            <w:tcW w:w="3945" w:type="dxa"/>
          </w:tcPr>
          <w:p w14:paraId="18A260ED"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286D309A"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7FEE48E0"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36EBDC5"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12CDAD5" w14:textId="77777777" w:rsidTr="0000123B">
        <w:tc>
          <w:tcPr>
            <w:tcW w:w="3945" w:type="dxa"/>
          </w:tcPr>
          <w:p w14:paraId="2F9C8FE7"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BA91328"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050A73F" w14:textId="77777777" w:rsidR="00484AAF" w:rsidRPr="008A4D43" w:rsidRDefault="00B92ADC"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4EAE24F0" w14:textId="77777777">
        <w:tc>
          <w:tcPr>
            <w:tcW w:w="3945" w:type="dxa"/>
          </w:tcPr>
          <w:p w14:paraId="30D3C0AC" w14:textId="77777777" w:rsidR="00484AAF" w:rsidRPr="008A4D43" w:rsidRDefault="00484AAF">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548" w:type="dxa"/>
          </w:tcPr>
          <w:p w14:paraId="46934F2A" w14:textId="77777777" w:rsidR="00484AAF" w:rsidRPr="008A4D43" w:rsidRDefault="00B92ADC">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C50EAF2" w14:textId="77777777" w:rsidR="00484AAF" w:rsidRPr="008A4D43" w:rsidRDefault="00B92ADC">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6751F844" w14:textId="77777777" w:rsidR="00484AAF" w:rsidRPr="008A4D43" w:rsidRDefault="00B92ADC">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9CBFC0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719087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A. </w:t>
      </w:r>
    </w:p>
    <w:p w14:paraId="50AB86CE"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partenere </w:t>
      </w:r>
    </w:p>
    <w:p w14:paraId="5F5F5AFC" w14:textId="77777777" w:rsidR="00484AAF" w:rsidRPr="008A4D43" w:rsidRDefault="00484AAF">
      <w:pPr>
        <w:jc w:val="both"/>
        <w:rPr>
          <w:rFonts w:asciiTheme="minorHAnsi" w:hAnsiTheme="minorHAnsi" w:cstheme="minorHAnsi"/>
          <w:sz w:val="20"/>
          <w:szCs w:val="20"/>
        </w:rPr>
      </w:pPr>
      <w:bookmarkStart w:id="6" w:name="do|axI^1|caII|spIII.|pa1"/>
    </w:p>
    <w:bookmarkEnd w:id="6"/>
    <w:p w14:paraId="683260B1"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45CC3" w14:textId="77777777" w:rsidR="00484AAF" w:rsidRPr="008A4D43" w:rsidRDefault="00484AAF">
      <w:pPr>
        <w:pStyle w:val="Heading4"/>
        <w:spacing w:before="0" w:after="0"/>
        <w:rPr>
          <w:rFonts w:asciiTheme="minorHAnsi" w:hAnsiTheme="minorHAnsi" w:cstheme="minorHAnsi"/>
          <w:sz w:val="20"/>
        </w:rPr>
      </w:pPr>
    </w:p>
    <w:p w14:paraId="75578558"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8A4D43" w14:paraId="01896C5C" w14:textId="77777777">
        <w:trPr>
          <w:cantSplit/>
          <w:trHeight w:val="1042"/>
        </w:trPr>
        <w:tc>
          <w:tcPr>
            <w:tcW w:w="2547" w:type="pct"/>
            <w:tcBorders>
              <w:bottom w:val="single" w:sz="4" w:space="0" w:color="auto"/>
            </w:tcBorders>
            <w:vAlign w:val="center"/>
          </w:tcPr>
          <w:p w14:paraId="39A37F60" w14:textId="77777777" w:rsidR="001475D6"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 xml:space="preserve">Întreprinderea parteneră </w:t>
            </w:r>
          </w:p>
          <w:p w14:paraId="505A49D6" w14:textId="77777777" w:rsidR="00484AAF"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(denumire, adresă, CUI)</w:t>
            </w:r>
          </w:p>
        </w:tc>
        <w:tc>
          <w:tcPr>
            <w:tcW w:w="819" w:type="pct"/>
            <w:tcBorders>
              <w:bottom w:val="single" w:sz="4" w:space="0" w:color="auto"/>
            </w:tcBorders>
            <w:vAlign w:val="center"/>
          </w:tcPr>
          <w:p w14:paraId="32CF66E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59AC067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7" w:type="pct"/>
            <w:tcBorders>
              <w:bottom w:val="single" w:sz="4" w:space="0" w:color="auto"/>
            </w:tcBorders>
            <w:vAlign w:val="center"/>
          </w:tcPr>
          <w:p w14:paraId="378196F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D4420E" w:rsidRPr="008A4D43" w14:paraId="70B3FC77" w14:textId="77777777">
        <w:trPr>
          <w:cantSplit/>
        </w:trPr>
        <w:tc>
          <w:tcPr>
            <w:tcW w:w="2547" w:type="pct"/>
          </w:tcPr>
          <w:p w14:paraId="100EA4BF"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CD2E405"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1824E5F"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F057DB2"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2E8F272" w14:textId="77777777">
        <w:trPr>
          <w:cantSplit/>
        </w:trPr>
        <w:tc>
          <w:tcPr>
            <w:tcW w:w="2547" w:type="pct"/>
          </w:tcPr>
          <w:p w14:paraId="43E94329"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6C26551"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AB5C412"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A2FB2BE"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470059B" w14:textId="77777777">
        <w:trPr>
          <w:cantSplit/>
        </w:trPr>
        <w:tc>
          <w:tcPr>
            <w:tcW w:w="2547" w:type="pct"/>
          </w:tcPr>
          <w:p w14:paraId="4DA9EDEF"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B19C098"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FE47BB"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12B9D6"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B8F74A0" w14:textId="77777777">
        <w:trPr>
          <w:cantSplit/>
        </w:trPr>
        <w:tc>
          <w:tcPr>
            <w:tcW w:w="2547" w:type="pct"/>
          </w:tcPr>
          <w:p w14:paraId="3893F45C"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F123A3A"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507D84"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FEBFE81"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8D0ECBD" w14:textId="77777777">
        <w:trPr>
          <w:cantSplit/>
        </w:trPr>
        <w:tc>
          <w:tcPr>
            <w:tcW w:w="2547" w:type="pct"/>
          </w:tcPr>
          <w:p w14:paraId="297A0F32"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A5A850"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36D2EA"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2462A48"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5EDABA8" w14:textId="77777777">
        <w:trPr>
          <w:cantSplit/>
        </w:trPr>
        <w:tc>
          <w:tcPr>
            <w:tcW w:w="2547" w:type="pct"/>
          </w:tcPr>
          <w:p w14:paraId="4216EDAB"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4A89F41"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3F223D4"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556418"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517F7FB" w14:textId="77777777">
        <w:trPr>
          <w:cantSplit/>
        </w:trPr>
        <w:tc>
          <w:tcPr>
            <w:tcW w:w="2547" w:type="pct"/>
          </w:tcPr>
          <w:p w14:paraId="69DF3C0C"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40F8767"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CA5B99"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828ECFA"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0389BE4B" w14:textId="77777777">
        <w:trPr>
          <w:cantSplit/>
        </w:trPr>
        <w:tc>
          <w:tcPr>
            <w:tcW w:w="2547" w:type="pct"/>
          </w:tcPr>
          <w:p w14:paraId="539124C2"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23C18BF"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68E0AF0"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24671D5"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A232DBC" w14:textId="77777777">
        <w:trPr>
          <w:cantSplit/>
        </w:trPr>
        <w:tc>
          <w:tcPr>
            <w:tcW w:w="2547" w:type="pct"/>
          </w:tcPr>
          <w:p w14:paraId="5655E26A"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7DBEBED"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AF6C0C3"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4DAE44"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D28041B" w14:textId="77777777">
        <w:trPr>
          <w:cantSplit/>
        </w:trPr>
        <w:tc>
          <w:tcPr>
            <w:tcW w:w="2547" w:type="pct"/>
          </w:tcPr>
          <w:p w14:paraId="729E66A0" w14:textId="77777777" w:rsidR="00D4420E" w:rsidRPr="008A4D43" w:rsidRDefault="00B92ADC"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1D40674"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E087391"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546834E" w14:textId="77777777" w:rsidR="00D4420E" w:rsidRPr="008A4D43" w:rsidRDefault="00B92ADC"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8A4D43" w14:paraId="12784FF8" w14:textId="77777777">
        <w:trPr>
          <w:cantSplit/>
        </w:trPr>
        <w:tc>
          <w:tcPr>
            <w:tcW w:w="2547" w:type="pct"/>
          </w:tcPr>
          <w:p w14:paraId="23323F33" w14:textId="77777777" w:rsidR="006651D9" w:rsidRPr="008A4D43" w:rsidRDefault="006651D9" w:rsidP="006651D9">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819" w:type="pct"/>
          </w:tcPr>
          <w:p w14:paraId="59AF54A1" w14:textId="77777777" w:rsidR="006651D9" w:rsidRPr="008A4D43" w:rsidRDefault="00B92ADC"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4E7ACE" w14:textId="77777777" w:rsidR="006651D9" w:rsidRPr="008A4D43" w:rsidRDefault="00B92ADC"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BCA1443" w14:textId="77777777" w:rsidR="006651D9" w:rsidRPr="008A4D43" w:rsidRDefault="00B92ADC"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CA099DD" w14:textId="77777777" w:rsidR="00484AAF" w:rsidRPr="008A4D43" w:rsidRDefault="00484AAF">
      <w:pPr>
        <w:jc w:val="both"/>
        <w:rPr>
          <w:rFonts w:asciiTheme="minorHAnsi" w:hAnsiTheme="minorHAnsi" w:cstheme="minorHAnsi"/>
          <w:b/>
          <w:bCs/>
          <w:sz w:val="20"/>
          <w:szCs w:val="20"/>
        </w:rPr>
      </w:pPr>
      <w:bookmarkStart w:id="7" w:name="do|axI^1|caII|spIII.|pa5"/>
    </w:p>
    <w:bookmarkEnd w:id="7"/>
    <w:p w14:paraId="283B72A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0BAB23F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F8EF79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ABD65A5" w14:textId="77777777" w:rsidR="00484AAF" w:rsidRPr="008A4D43" w:rsidRDefault="00484AAF">
      <w:pPr>
        <w:pStyle w:val="Heading3"/>
        <w:jc w:val="center"/>
        <w:rPr>
          <w:rFonts w:asciiTheme="minorHAnsi" w:hAnsiTheme="minorHAnsi" w:cstheme="minorHAnsi"/>
          <w:sz w:val="20"/>
          <w:szCs w:val="20"/>
        </w:rPr>
      </w:pPr>
    </w:p>
    <w:p w14:paraId="7EF16C9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b w:val="0"/>
          <w:sz w:val="20"/>
          <w:szCs w:val="20"/>
        </w:rPr>
        <w:br w:type="page"/>
      </w:r>
      <w:r w:rsidRPr="008A4D43">
        <w:rPr>
          <w:rFonts w:asciiTheme="minorHAnsi" w:hAnsiTheme="minorHAnsi" w:cstheme="minorHAnsi"/>
          <w:sz w:val="20"/>
          <w:szCs w:val="20"/>
        </w:rPr>
        <w:lastRenderedPageBreak/>
        <w:t>Fişa de parteneriat</w:t>
      </w:r>
    </w:p>
    <w:p w14:paraId="0EDED9A9" w14:textId="77777777" w:rsidR="00484AAF" w:rsidRPr="008A4D43" w:rsidRDefault="00484AAF">
      <w:pPr>
        <w:jc w:val="both"/>
        <w:rPr>
          <w:rFonts w:asciiTheme="minorHAnsi" w:hAnsiTheme="minorHAnsi" w:cstheme="minorHAnsi"/>
          <w:b/>
          <w:sz w:val="20"/>
          <w:szCs w:val="20"/>
        </w:rPr>
      </w:pPr>
    </w:p>
    <w:p w14:paraId="1650D9ED"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36C50F0C"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0DF10CF"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89499AF"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7D8A92B"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DDE7AE4" w14:textId="77777777" w:rsidR="00484AAF" w:rsidRPr="008A4D43" w:rsidRDefault="00484AAF">
      <w:pPr>
        <w:jc w:val="both"/>
        <w:rPr>
          <w:rFonts w:asciiTheme="minorHAnsi" w:hAnsiTheme="minorHAnsi" w:cstheme="minorHAnsi"/>
          <w:sz w:val="20"/>
          <w:szCs w:val="20"/>
        </w:rPr>
      </w:pPr>
    </w:p>
    <w:p w14:paraId="7B1D2D01"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8A4D43" w14:paraId="2880DD14" w14:textId="77777777">
        <w:tc>
          <w:tcPr>
            <w:tcW w:w="8805" w:type="dxa"/>
            <w:gridSpan w:val="4"/>
          </w:tcPr>
          <w:p w14:paraId="295477B3" w14:textId="77777777" w:rsidR="00484AAF" w:rsidRPr="008A4D43" w:rsidRDefault="00484AAF" w:rsidP="00E24256">
            <w:pPr>
              <w:spacing w:before="0" w:after="0"/>
              <w:rPr>
                <w:rFonts w:asciiTheme="minorHAnsi" w:hAnsiTheme="minorHAnsi" w:cstheme="minorHAnsi"/>
                <w:sz w:val="20"/>
                <w:szCs w:val="20"/>
              </w:rPr>
            </w:pPr>
            <w:r w:rsidRPr="008A4D4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1251161001"/>
                <w:placeholder>
                  <w:docPart w:val="D3A6AA49E60C44EDA42F3798EE716F28"/>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329E6CE4" w14:textId="77777777">
        <w:tc>
          <w:tcPr>
            <w:tcW w:w="3405" w:type="dxa"/>
          </w:tcPr>
          <w:p w14:paraId="72AE13F1"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00" w:type="dxa"/>
            <w:vAlign w:val="center"/>
          </w:tcPr>
          <w:p w14:paraId="1B3FEFE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5"/>
            </w:r>
          </w:p>
        </w:tc>
        <w:tc>
          <w:tcPr>
            <w:tcW w:w="1800" w:type="dxa"/>
            <w:vAlign w:val="center"/>
          </w:tcPr>
          <w:p w14:paraId="7EE415C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0F25A7A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1475D6" w:rsidRPr="008A4D43" w14:paraId="750A3339" w14:textId="77777777">
        <w:tc>
          <w:tcPr>
            <w:tcW w:w="3405" w:type="dxa"/>
          </w:tcPr>
          <w:p w14:paraId="02C446E4" w14:textId="77777777" w:rsidR="001475D6" w:rsidRPr="008A4D43" w:rsidRDefault="001475D6" w:rsidP="001475D6">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00" w:type="dxa"/>
          </w:tcPr>
          <w:p w14:paraId="3EE0470F" w14:textId="77777777" w:rsidR="001475D6" w:rsidRPr="008A4D43" w:rsidRDefault="00B92ADC"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3D12E710" w14:textId="77777777" w:rsidR="001475D6" w:rsidRPr="008A4D43" w:rsidRDefault="00B92ADC"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9372EC6" w14:textId="77777777" w:rsidR="001475D6" w:rsidRPr="008A4D43" w:rsidRDefault="00B92ADC"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35C14FC"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E9DC404" w14:textId="77777777" w:rsidR="00484AAF" w:rsidRPr="008A4D43" w:rsidRDefault="00484AAF">
      <w:pPr>
        <w:jc w:val="both"/>
        <w:outlineLvl w:val="0"/>
        <w:rPr>
          <w:rFonts w:asciiTheme="minorHAnsi" w:hAnsiTheme="minorHAnsi" w:cstheme="minorHAnsi"/>
          <w:b/>
          <w:sz w:val="20"/>
          <w:szCs w:val="20"/>
        </w:rPr>
      </w:pPr>
    </w:p>
    <w:p w14:paraId="25759756" w14:textId="77777777" w:rsidR="00484AAF" w:rsidRPr="008A4D43" w:rsidRDefault="00484AAF">
      <w:pPr>
        <w:jc w:val="both"/>
        <w:outlineLvl w:val="0"/>
        <w:rPr>
          <w:rFonts w:asciiTheme="minorHAnsi" w:hAnsiTheme="minorHAnsi" w:cstheme="minorHAnsi"/>
          <w:b/>
          <w:sz w:val="20"/>
          <w:szCs w:val="20"/>
        </w:rPr>
      </w:pPr>
      <w:r w:rsidRPr="008A4D43">
        <w:rPr>
          <w:rFonts w:asciiTheme="minorHAnsi" w:hAnsiTheme="minorHAnsi" w:cstheme="minorHAnsi"/>
          <w:b/>
          <w:sz w:val="20"/>
          <w:szCs w:val="20"/>
        </w:rPr>
        <w:t>3. Calculul proporţional</w:t>
      </w:r>
    </w:p>
    <w:p w14:paraId="2B3B7577"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Indicaţi exact proporţia deţinută</w:t>
      </w:r>
      <w:r w:rsidRPr="008A4D43">
        <w:rPr>
          <w:rStyle w:val="FootnoteReference"/>
          <w:rFonts w:asciiTheme="minorHAnsi" w:hAnsiTheme="minorHAnsi" w:cstheme="minorHAnsi"/>
          <w:sz w:val="20"/>
          <w:szCs w:val="20"/>
        </w:rPr>
        <w:footnoteReference w:id="6"/>
      </w:r>
      <w:r w:rsidRPr="008A4D43">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0"/>
            <w:szCs w:val="20"/>
          </w:rPr>
          <w:id w:val="-1508133504"/>
          <w:placeholder>
            <w:docPart w:val="10C9ABA7D0744F9B8154AAE3C54D274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r w:rsidRPr="008A4D43">
        <w:rPr>
          <w:rFonts w:asciiTheme="minorHAnsi" w:hAnsiTheme="minorHAnsi" w:cstheme="minorHAnsi"/>
          <w:b/>
          <w:sz w:val="20"/>
          <w:szCs w:val="20"/>
        </w:rPr>
        <w:t>%</w:t>
      </w:r>
    </w:p>
    <w:p w14:paraId="23162B0D" w14:textId="77777777" w:rsidR="00484AAF" w:rsidRPr="008A4D43" w:rsidRDefault="00484AAF">
      <w:pPr>
        <w:ind w:left="708"/>
        <w:jc w:val="both"/>
        <w:rPr>
          <w:rFonts w:asciiTheme="minorHAnsi" w:hAnsiTheme="minorHAnsi" w:cstheme="minorHAnsi"/>
          <w:sz w:val="20"/>
          <w:szCs w:val="20"/>
        </w:rPr>
      </w:pPr>
      <w:r w:rsidRPr="008A4D43">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p>
    <w:p w14:paraId="247E5CE1"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1EBDDE56" w14:textId="77777777" w:rsidR="00484AAF" w:rsidRPr="008A4D43" w:rsidRDefault="00484AAF">
      <w:pPr>
        <w:pStyle w:val="Heading4"/>
        <w:spacing w:before="0" w:after="0"/>
        <w:rPr>
          <w:rFonts w:asciiTheme="minorHAnsi" w:hAnsiTheme="minorHAnsi" w:cstheme="minorHAnsi"/>
          <w:sz w:val="20"/>
        </w:rPr>
      </w:pPr>
      <w:bookmarkStart w:id="8" w:name="do|axI^1|caII|spII.|pt3|lib|pa1"/>
    </w:p>
    <w:bookmarkEnd w:id="8"/>
    <w:p w14:paraId="75073E5D"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8A4D43" w14:paraId="3B85CB08" w14:textId="77777777">
        <w:tc>
          <w:tcPr>
            <w:tcW w:w="2143" w:type="pct"/>
          </w:tcPr>
          <w:p w14:paraId="31F06DAC" w14:textId="77777777" w:rsidR="00484AAF" w:rsidRPr="008A4D43" w:rsidRDefault="00484AAF">
            <w:pPr>
              <w:pStyle w:val="Glosar"/>
              <w:spacing w:before="0" w:after="0"/>
              <w:rPr>
                <w:rFonts w:asciiTheme="minorHAnsi" w:hAnsiTheme="minorHAnsi" w:cstheme="minorHAnsi"/>
                <w:bCs/>
                <w:sz w:val="20"/>
                <w:szCs w:val="20"/>
              </w:rPr>
            </w:pPr>
            <w:r w:rsidRPr="008A4D43">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val="0"/>
                <w:sz w:val="20"/>
                <w:szCs w:val="20"/>
              </w:rPr>
              <w:t xml:space="preserve">  </w:t>
            </w:r>
            <w:r w:rsidR="00531DF2" w:rsidRPr="008A4D43">
              <w:rPr>
                <w:rFonts w:asciiTheme="minorHAnsi" w:hAnsiTheme="minorHAnsi" w:cstheme="minorHAnsi"/>
                <w:sz w:val="20"/>
                <w:szCs w:val="20"/>
              </w:rPr>
              <w:t>%</w:t>
            </w:r>
          </w:p>
        </w:tc>
        <w:tc>
          <w:tcPr>
            <w:tcW w:w="993" w:type="pct"/>
            <w:vAlign w:val="center"/>
          </w:tcPr>
          <w:p w14:paraId="6FAC2AE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993" w:type="pct"/>
            <w:vAlign w:val="center"/>
          </w:tcPr>
          <w:p w14:paraId="3AF80FA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71" w:type="pct"/>
            <w:vAlign w:val="center"/>
          </w:tcPr>
          <w:p w14:paraId="597D6B2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vertAlign w:val="superscript"/>
              </w:rPr>
              <w:br/>
            </w:r>
            <w:r w:rsidRPr="008A4D43">
              <w:rPr>
                <w:rFonts w:asciiTheme="minorHAnsi" w:hAnsiTheme="minorHAnsi" w:cstheme="minorHAnsi"/>
                <w:sz w:val="20"/>
                <w:szCs w:val="20"/>
              </w:rPr>
              <w:t>(lei)</w:t>
            </w:r>
          </w:p>
        </w:tc>
      </w:tr>
      <w:tr w:rsidR="00531DF2" w:rsidRPr="008A4D43" w14:paraId="2513E09F" w14:textId="77777777" w:rsidTr="00042B3F">
        <w:tc>
          <w:tcPr>
            <w:tcW w:w="2143" w:type="pct"/>
          </w:tcPr>
          <w:p w14:paraId="16CACD66" w14:textId="77777777" w:rsidR="00531DF2" w:rsidRPr="008A4D43" w:rsidRDefault="00531DF2" w:rsidP="00531DF2">
            <w:pPr>
              <w:spacing w:before="0" w:after="0"/>
              <w:rPr>
                <w:rFonts w:asciiTheme="minorHAnsi" w:hAnsiTheme="minorHAnsi" w:cstheme="minorHAnsi"/>
                <w:sz w:val="20"/>
                <w:szCs w:val="20"/>
              </w:rPr>
            </w:pPr>
            <w:r w:rsidRPr="008A4D43">
              <w:rPr>
                <w:rFonts w:asciiTheme="minorHAnsi" w:hAnsiTheme="minorHAnsi" w:cstheme="minorHAnsi"/>
                <w:sz w:val="20"/>
                <w:szCs w:val="20"/>
              </w:rPr>
              <w:t>Valoare rezultată în urma aplicării celui mai mare procent la datele introduse în tabelul de la pct. 2</w:t>
            </w:r>
          </w:p>
        </w:tc>
        <w:tc>
          <w:tcPr>
            <w:tcW w:w="993" w:type="pct"/>
          </w:tcPr>
          <w:p w14:paraId="7D366D36" w14:textId="77777777" w:rsidR="00531DF2" w:rsidRPr="008A4D43" w:rsidRDefault="00B92ADC"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2C08A26F" w14:textId="77777777" w:rsidR="00531DF2" w:rsidRPr="008A4D43" w:rsidRDefault="00B92ADC"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624C52DD" w14:textId="77777777" w:rsidR="00531DF2" w:rsidRPr="008A4D43" w:rsidRDefault="00B92ADC"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69D02AA"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se vor introduce în Tabelul A din Anexa A.</w:t>
      </w:r>
    </w:p>
    <w:p w14:paraId="507BF18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B. </w:t>
      </w:r>
    </w:p>
    <w:p w14:paraId="3DEC88C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legate </w:t>
      </w:r>
    </w:p>
    <w:p w14:paraId="36471201" w14:textId="77777777" w:rsidR="00484AAF" w:rsidRPr="008A4D43" w:rsidRDefault="00484AAF">
      <w:pPr>
        <w:jc w:val="both"/>
        <w:rPr>
          <w:rFonts w:asciiTheme="minorHAnsi" w:hAnsiTheme="minorHAnsi" w:cstheme="minorHAnsi"/>
          <w:sz w:val="20"/>
          <w:szCs w:val="20"/>
        </w:rPr>
      </w:pPr>
    </w:p>
    <w:p w14:paraId="5F8A8B8D"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A) Determinarea situaţiei aplicabile întreprinderii solicitante</w:t>
      </w:r>
    </w:p>
    <w:p w14:paraId="61187C3C" w14:textId="77777777" w:rsidR="00484AAF" w:rsidRPr="008A4D43" w:rsidRDefault="00B92ADC">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1: </w:t>
      </w:r>
      <w:r w:rsidR="00484AAF" w:rsidRPr="008A4D43">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8A4D43">
        <w:rPr>
          <w:rFonts w:asciiTheme="minorHAnsi" w:hAnsiTheme="minorHAnsi" w:cstheme="minorHAnsi"/>
          <w:b/>
          <w:bCs/>
          <w:sz w:val="20"/>
          <w:szCs w:val="20"/>
        </w:rPr>
        <w:t>tabelul B1</w:t>
      </w:r>
      <w:r w:rsidR="00484AAF" w:rsidRPr="008A4D43">
        <w:rPr>
          <w:rFonts w:asciiTheme="minorHAnsi" w:hAnsiTheme="minorHAnsi" w:cstheme="minorHAnsi"/>
          <w:sz w:val="20"/>
          <w:szCs w:val="20"/>
        </w:rPr>
        <w:t>).</w:t>
      </w:r>
    </w:p>
    <w:p w14:paraId="0362E5BD" w14:textId="77777777" w:rsidR="00484AAF" w:rsidRPr="008A4D43" w:rsidRDefault="00B92ADC">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2: </w:t>
      </w:r>
      <w:r w:rsidR="00484AAF" w:rsidRPr="008A4D43">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8A4D43">
        <w:rPr>
          <w:rFonts w:asciiTheme="minorHAnsi" w:hAnsiTheme="minorHAnsi" w:cstheme="minorHAnsi"/>
          <w:b/>
          <w:bCs/>
          <w:sz w:val="20"/>
          <w:szCs w:val="20"/>
        </w:rPr>
        <w:t>tabelul B2</w:t>
      </w:r>
      <w:r w:rsidR="00484AAF" w:rsidRPr="008A4D43">
        <w:rPr>
          <w:rFonts w:asciiTheme="minorHAnsi" w:hAnsiTheme="minorHAnsi" w:cstheme="minorHAnsi"/>
          <w:sz w:val="20"/>
          <w:szCs w:val="20"/>
        </w:rPr>
        <w:t>).</w:t>
      </w:r>
    </w:p>
    <w:p w14:paraId="04143245" w14:textId="77777777" w:rsidR="00484AAF" w:rsidRPr="008A4D43" w:rsidRDefault="00484AAF">
      <w:pPr>
        <w:ind w:left="900"/>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15D933CC" w14:textId="77777777" w:rsidR="00484AAF" w:rsidRPr="008A4D43" w:rsidRDefault="00484AAF">
      <w:pPr>
        <w:pStyle w:val="Heading4"/>
        <w:rPr>
          <w:rFonts w:asciiTheme="minorHAnsi" w:hAnsiTheme="minorHAnsi" w:cstheme="minorHAnsi"/>
          <w:sz w:val="20"/>
        </w:rPr>
      </w:pPr>
    </w:p>
    <w:p w14:paraId="48A4CB76"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B) Metode de calcul pe fiecare caz</w:t>
      </w:r>
    </w:p>
    <w:p w14:paraId="0D478B50" w14:textId="3BD54472" w:rsidR="00470DB5" w:rsidRPr="00470DB5" w:rsidRDefault="00484AAF" w:rsidP="00470DB5">
      <w:pPr>
        <w:jc w:val="both"/>
        <w:rPr>
          <w:rFonts w:asciiTheme="minorHAnsi" w:hAnsiTheme="minorHAnsi" w:cstheme="minorHAnsi"/>
          <w:bCs/>
          <w:sz w:val="20"/>
          <w:szCs w:val="20"/>
        </w:rPr>
      </w:pPr>
      <w:r w:rsidRPr="008A4D43">
        <w:rPr>
          <w:rFonts w:asciiTheme="minorHAnsi" w:hAnsiTheme="minorHAnsi" w:cstheme="minorHAnsi"/>
          <w:b/>
          <w:sz w:val="20"/>
          <w:szCs w:val="20"/>
        </w:rPr>
        <w:t xml:space="preserve">Cazul 1 – </w:t>
      </w:r>
      <w:r w:rsidR="00470DB5" w:rsidRPr="00470DB5">
        <w:rPr>
          <w:rFonts w:asciiTheme="minorHAnsi" w:hAnsiTheme="minorHAnsi" w:cstheme="minorHAnsi"/>
          <w:bCs/>
          <w:sz w:val="20"/>
          <w:szCs w:val="20"/>
        </w:rPr>
        <w:t>Situaţiile financiare anuale consolidate reprezintă baza de calcul. Se va completa tabelul B1 de mai jos.</w:t>
      </w:r>
    </w:p>
    <w:p w14:paraId="751E4A1A" w14:textId="505BB68F" w:rsidR="00484AAF" w:rsidRPr="00470DB5" w:rsidRDefault="00470DB5" w:rsidP="00470DB5">
      <w:pPr>
        <w:pStyle w:val="Heading4"/>
        <w:spacing w:before="0" w:after="0"/>
        <w:rPr>
          <w:rFonts w:asciiTheme="minorHAnsi" w:hAnsiTheme="minorHAnsi" w:cstheme="minorHAnsi"/>
          <w:sz w:val="20"/>
        </w:rPr>
      </w:pPr>
      <w:r w:rsidRPr="00470DB5">
        <w:rPr>
          <w:rFonts w:asciiTheme="minorHAnsi" w:hAnsiTheme="minorHAnsi"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8A4D43" w14:paraId="4C7A00B9" w14:textId="77777777">
        <w:tc>
          <w:tcPr>
            <w:tcW w:w="2244" w:type="pct"/>
          </w:tcPr>
          <w:p w14:paraId="260DB84A" w14:textId="77777777" w:rsidR="00484AAF" w:rsidRPr="008A4D43" w:rsidRDefault="00484AAF">
            <w:pPr>
              <w:spacing w:before="0" w:after="0"/>
              <w:rPr>
                <w:rFonts w:asciiTheme="minorHAnsi" w:hAnsiTheme="minorHAnsi" w:cstheme="minorHAnsi"/>
                <w:sz w:val="20"/>
                <w:szCs w:val="20"/>
              </w:rPr>
            </w:pPr>
            <w:bookmarkStart w:id="9" w:name="do|axI^1|caII|spIV.|pt1|pa2"/>
            <w:r w:rsidRPr="008A4D43">
              <w:rPr>
                <w:rFonts w:asciiTheme="minorHAnsi" w:hAnsiTheme="minorHAnsi" w:cstheme="minorHAnsi"/>
                <w:sz w:val="20"/>
                <w:szCs w:val="20"/>
              </w:rPr>
              <w:t> </w:t>
            </w:r>
          </w:p>
        </w:tc>
        <w:tc>
          <w:tcPr>
            <w:tcW w:w="919" w:type="pct"/>
            <w:vAlign w:val="center"/>
          </w:tcPr>
          <w:p w14:paraId="7763B7A3"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7"/>
            </w:r>
          </w:p>
        </w:tc>
        <w:tc>
          <w:tcPr>
            <w:tcW w:w="1022" w:type="pct"/>
            <w:vAlign w:val="center"/>
          </w:tcPr>
          <w:p w14:paraId="4788D05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5" w:type="pct"/>
            <w:vAlign w:val="center"/>
          </w:tcPr>
          <w:p w14:paraId="66AE6C3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27E5EF2D" w14:textId="77777777" w:rsidTr="00042B3F">
        <w:tc>
          <w:tcPr>
            <w:tcW w:w="2244" w:type="pct"/>
          </w:tcPr>
          <w:p w14:paraId="7F7AA061" w14:textId="77777777" w:rsidR="00C0729A" w:rsidRPr="008A4D43" w:rsidRDefault="00C0729A" w:rsidP="00C0729A">
            <w:pPr>
              <w:pStyle w:val="Glosar"/>
              <w:spacing w:before="0" w:after="0"/>
              <w:jc w:val="right"/>
              <w:rPr>
                <w:rFonts w:asciiTheme="minorHAnsi" w:hAnsiTheme="minorHAnsi" w:cstheme="minorHAnsi"/>
                <w:bCs/>
                <w:sz w:val="20"/>
                <w:szCs w:val="20"/>
              </w:rPr>
            </w:pPr>
            <w:r w:rsidRPr="008A4D43">
              <w:rPr>
                <w:rFonts w:asciiTheme="minorHAnsi" w:hAnsiTheme="minorHAnsi" w:cstheme="minorHAnsi"/>
                <w:bCs/>
                <w:sz w:val="20"/>
                <w:szCs w:val="20"/>
              </w:rPr>
              <w:t xml:space="preserve">Total: </w:t>
            </w:r>
          </w:p>
        </w:tc>
        <w:tc>
          <w:tcPr>
            <w:tcW w:w="919" w:type="pct"/>
          </w:tcPr>
          <w:p w14:paraId="1E67AE03"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0A8B7DD6"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24673EEE"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3B156C7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8A4D43" w14:paraId="45452DB4" w14:textId="77777777">
        <w:tc>
          <w:tcPr>
            <w:tcW w:w="8805" w:type="dxa"/>
            <w:gridSpan w:val="4"/>
          </w:tcPr>
          <w:p w14:paraId="3FEEBFE9" w14:textId="77777777" w:rsidR="00484AAF" w:rsidRPr="008A4D43" w:rsidRDefault="00484AAF">
            <w:pPr>
              <w:spacing w:before="0" w:after="0"/>
              <w:rPr>
                <w:rFonts w:asciiTheme="minorHAnsi" w:hAnsiTheme="minorHAnsi" w:cstheme="minorHAnsi"/>
                <w:b/>
                <w:bCs/>
                <w:sz w:val="20"/>
                <w:szCs w:val="20"/>
              </w:rPr>
            </w:pPr>
            <w:r w:rsidRPr="008A4D43">
              <w:rPr>
                <w:rFonts w:asciiTheme="minorHAnsi" w:hAnsiTheme="minorHAnsi" w:cstheme="minorHAnsi"/>
                <w:b/>
                <w:bCs/>
                <w:sz w:val="20"/>
                <w:szCs w:val="20"/>
              </w:rPr>
              <w:t>Identificarea întreprinderilor incluse prin consolidare</w:t>
            </w:r>
          </w:p>
        </w:tc>
      </w:tr>
      <w:tr w:rsidR="00484AAF" w:rsidRPr="008A4D43" w14:paraId="12D0440A" w14:textId="77777777">
        <w:tc>
          <w:tcPr>
            <w:tcW w:w="1965" w:type="dxa"/>
            <w:vAlign w:val="center"/>
          </w:tcPr>
          <w:p w14:paraId="09F726F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 legată</w:t>
            </w:r>
            <w:r w:rsidRPr="008A4D43">
              <w:rPr>
                <w:rFonts w:asciiTheme="minorHAnsi" w:hAnsiTheme="minorHAnsi" w:cstheme="minorHAnsi"/>
                <w:sz w:val="20"/>
                <w:szCs w:val="20"/>
              </w:rPr>
              <w:br/>
              <w:t>(denumire)</w:t>
            </w:r>
          </w:p>
        </w:tc>
        <w:tc>
          <w:tcPr>
            <w:tcW w:w="2160" w:type="dxa"/>
            <w:vAlign w:val="center"/>
          </w:tcPr>
          <w:p w14:paraId="699F6E2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Adresa sediului social</w:t>
            </w:r>
          </w:p>
        </w:tc>
        <w:tc>
          <w:tcPr>
            <w:tcW w:w="1980" w:type="dxa"/>
            <w:vAlign w:val="center"/>
          </w:tcPr>
          <w:p w14:paraId="2451E1D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Cod unic de înregistrare</w:t>
            </w:r>
          </w:p>
        </w:tc>
        <w:tc>
          <w:tcPr>
            <w:tcW w:w="2700" w:type="dxa"/>
            <w:vAlign w:val="center"/>
          </w:tcPr>
          <w:p w14:paraId="7452428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Numele şi prenumele preşedintelui consiliului de administraţie, director general sau echivalent</w:t>
            </w:r>
          </w:p>
        </w:tc>
      </w:tr>
      <w:tr w:rsidR="00484AAF" w:rsidRPr="008A4D43" w14:paraId="3C61E393" w14:textId="77777777">
        <w:tc>
          <w:tcPr>
            <w:tcW w:w="1965" w:type="dxa"/>
          </w:tcPr>
          <w:p w14:paraId="5ACEF040" w14:textId="77777777" w:rsidR="00484AAF" w:rsidRPr="008A4D43" w:rsidRDefault="00B92ADC">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4FE39F11"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[Adresa</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1980" w:type="dxa"/>
          </w:tcPr>
          <w:p w14:paraId="6A5A2484"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[CUI</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700" w:type="dxa"/>
          </w:tcPr>
          <w:p w14:paraId="1F37D7E3"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[Nume și prenume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r>
      <w:tr w:rsidR="008C6A33" w:rsidRPr="008A4D43" w14:paraId="74513F6B" w14:textId="77777777">
        <w:tc>
          <w:tcPr>
            <w:tcW w:w="1965" w:type="dxa"/>
          </w:tcPr>
          <w:p w14:paraId="12645C84" w14:textId="77777777" w:rsidR="008C6A33" w:rsidRPr="008A4D43" w:rsidRDefault="00B92ADC"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F3DECD3"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75B32F5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762B405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4136966B" w14:textId="77777777">
        <w:tc>
          <w:tcPr>
            <w:tcW w:w="1965" w:type="dxa"/>
          </w:tcPr>
          <w:p w14:paraId="6BFAF403" w14:textId="77777777" w:rsidR="008C6A33" w:rsidRPr="008A4D43" w:rsidRDefault="00B92ADC"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157018F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0879A72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3E0E2F3A"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0E4F1F12" w14:textId="77777777">
        <w:tc>
          <w:tcPr>
            <w:tcW w:w="1965" w:type="dxa"/>
          </w:tcPr>
          <w:p w14:paraId="6635523F" w14:textId="77777777" w:rsidR="008C6A33" w:rsidRPr="008A4D43" w:rsidRDefault="00B92ADC"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6A130C0"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0D804E1"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4A3FD805"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7537814A" w14:textId="77777777">
        <w:tc>
          <w:tcPr>
            <w:tcW w:w="1965" w:type="dxa"/>
          </w:tcPr>
          <w:p w14:paraId="0C67B48F" w14:textId="77777777" w:rsidR="008C6A33" w:rsidRPr="008A4D43" w:rsidRDefault="00B92ADC"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01867C3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F57E82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0A72E7E9"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bl>
    <w:p w14:paraId="6D67D972"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440DDFAD" w14:textId="77777777" w:rsidR="00484AAF" w:rsidRPr="008A4D43" w:rsidRDefault="00484AAF">
      <w:pPr>
        <w:jc w:val="both"/>
        <w:rPr>
          <w:rFonts w:asciiTheme="minorHAnsi" w:hAnsiTheme="minorHAnsi" w:cstheme="minorHAnsi"/>
          <w:sz w:val="20"/>
          <w:szCs w:val="20"/>
        </w:rPr>
      </w:pPr>
    </w:p>
    <w:bookmarkEnd w:id="9"/>
    <w:p w14:paraId="634AD40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Cazul 2 -</w:t>
      </w:r>
      <w:r w:rsidRPr="008A4D43">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8B4E4C3"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8A4D43" w14:paraId="03A22F9F" w14:textId="77777777" w:rsidTr="00C0729A">
        <w:tc>
          <w:tcPr>
            <w:tcW w:w="1837" w:type="pct"/>
            <w:vAlign w:val="center"/>
          </w:tcPr>
          <w:p w14:paraId="5EB8ECF9" w14:textId="77777777" w:rsidR="00484AAF" w:rsidRPr="008A4D43" w:rsidRDefault="00C25883">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w:t>
            </w:r>
            <w:r w:rsidR="00484AAF" w:rsidRPr="008A4D43">
              <w:rPr>
                <w:rFonts w:asciiTheme="minorHAnsi" w:hAnsiTheme="minorHAnsi" w:cstheme="minorHAnsi"/>
                <w:sz w:val="20"/>
                <w:szCs w:val="20"/>
              </w:rPr>
              <w:t>:</w:t>
            </w:r>
          </w:p>
        </w:tc>
        <w:tc>
          <w:tcPr>
            <w:tcW w:w="1070" w:type="pct"/>
            <w:vAlign w:val="center"/>
          </w:tcPr>
          <w:p w14:paraId="7767E80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121" w:type="pct"/>
            <w:vAlign w:val="center"/>
          </w:tcPr>
          <w:p w14:paraId="683CE04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972" w:type="pct"/>
            <w:vAlign w:val="center"/>
          </w:tcPr>
          <w:p w14:paraId="0275FE1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6B24865" w14:textId="77777777" w:rsidTr="00C0729A">
        <w:tc>
          <w:tcPr>
            <w:tcW w:w="1837" w:type="pct"/>
          </w:tcPr>
          <w:p w14:paraId="0009AA21" w14:textId="77777777" w:rsidR="00C0729A" w:rsidRPr="008A4D43" w:rsidRDefault="00B92ADC"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EndPr/>
              <w:sdtContent>
                <w:r w:rsidR="00042B3F" w:rsidRPr="008A4D43">
                  <w:rPr>
                    <w:rFonts w:asciiTheme="minorHAnsi" w:hAnsiTheme="minorHAnsi" w:cstheme="minorHAnsi"/>
                    <w:sz w:val="20"/>
                    <w:szCs w:val="20"/>
                    <w:shd w:val="clear" w:color="auto" w:fill="BDD6EE" w:themeFill="accent1" w:themeFillTint="66"/>
                    <w:lang w:val="en-US"/>
                  </w:rPr>
                  <w:t>[Denumire</w:t>
                </w:r>
                <w:r w:rsidR="00042B3F" w:rsidRPr="008A4D43">
                  <w:rPr>
                    <w:rStyle w:val="PlaceholderText"/>
                    <w:rFonts w:asciiTheme="minorHAnsi" w:hAnsiTheme="minorHAnsi" w:cstheme="minorHAnsi"/>
                    <w:color w:val="auto"/>
                    <w:sz w:val="20"/>
                    <w:szCs w:val="20"/>
                    <w:shd w:val="clear" w:color="auto" w:fill="BDD6EE" w:themeFill="accent1" w:themeFillTint="66"/>
                  </w:rPr>
                  <w:t>]</w:t>
                </w:r>
              </w:sdtContent>
            </w:sdt>
            <w:r w:rsidR="00042B3F" w:rsidRPr="008A4D43">
              <w:rPr>
                <w:rFonts w:asciiTheme="minorHAnsi" w:hAnsiTheme="minorHAnsi" w:cstheme="minorHAnsi"/>
                <w:b/>
                <w:sz w:val="20"/>
                <w:szCs w:val="20"/>
              </w:rPr>
              <w:t xml:space="preserve">  </w:t>
            </w:r>
          </w:p>
        </w:tc>
        <w:tc>
          <w:tcPr>
            <w:tcW w:w="1070" w:type="pct"/>
          </w:tcPr>
          <w:p w14:paraId="0DD06369"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E827CE8"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EFE8E9F"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0465C96" w14:textId="77777777" w:rsidTr="00C0729A">
        <w:tc>
          <w:tcPr>
            <w:tcW w:w="1837" w:type="pct"/>
          </w:tcPr>
          <w:p w14:paraId="40903457"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34CBCA"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F7AEA96"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9864D0A"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18327365" w14:textId="77777777" w:rsidTr="00C0729A">
        <w:tc>
          <w:tcPr>
            <w:tcW w:w="1837" w:type="pct"/>
          </w:tcPr>
          <w:p w14:paraId="065ACC2C"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64577A1E"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AF4AB57"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75DE54C"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3CAFE95F" w14:textId="77777777" w:rsidTr="00C0729A">
        <w:tc>
          <w:tcPr>
            <w:tcW w:w="1837" w:type="pct"/>
          </w:tcPr>
          <w:p w14:paraId="6281BAE9"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5EC78F4"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BE8E93A"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14845F1"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514F651" w14:textId="77777777" w:rsidTr="00C0729A">
        <w:tc>
          <w:tcPr>
            <w:tcW w:w="1837" w:type="pct"/>
          </w:tcPr>
          <w:p w14:paraId="4398AB8A"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52F9B8A7"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12DD19B"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5CF1992"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B26972E" w14:textId="77777777" w:rsidTr="00C0729A">
        <w:tc>
          <w:tcPr>
            <w:tcW w:w="1837" w:type="pct"/>
          </w:tcPr>
          <w:p w14:paraId="203A5A11"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99E1371"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05CCB04"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2E520C2"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45D8DA1" w14:textId="77777777" w:rsidTr="00C0729A">
        <w:tc>
          <w:tcPr>
            <w:tcW w:w="1837" w:type="pct"/>
          </w:tcPr>
          <w:p w14:paraId="42829E58"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8017FB2"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C8C8E74"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741DA39"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A30EA9E" w14:textId="77777777" w:rsidTr="00C0729A">
        <w:tc>
          <w:tcPr>
            <w:tcW w:w="1837" w:type="pct"/>
          </w:tcPr>
          <w:p w14:paraId="240F39EC"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2DE3CE"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6894435"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B0A6E29"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2D30268" w14:textId="77777777" w:rsidTr="00C0729A">
        <w:tc>
          <w:tcPr>
            <w:tcW w:w="1837" w:type="pct"/>
          </w:tcPr>
          <w:p w14:paraId="71A5936D"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815A93E"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20A980C"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B77ED30"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442C8D06" w14:textId="77777777" w:rsidTr="00C0729A">
        <w:tc>
          <w:tcPr>
            <w:tcW w:w="1837" w:type="pct"/>
          </w:tcPr>
          <w:p w14:paraId="541043EB" w14:textId="77777777" w:rsidR="00C25883" w:rsidRPr="008A4D43" w:rsidRDefault="00B92ADC"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0F0A7D0B"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06BCD57"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2B13AE0"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52B6A54" w14:textId="77777777" w:rsidTr="00C0729A">
        <w:tc>
          <w:tcPr>
            <w:tcW w:w="1837" w:type="pct"/>
          </w:tcPr>
          <w:p w14:paraId="7C2AFD5C" w14:textId="77777777" w:rsidR="00C25883" w:rsidRPr="008A4D43" w:rsidRDefault="00C25883" w:rsidP="00C25883">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070" w:type="pct"/>
          </w:tcPr>
          <w:p w14:paraId="1846BEFD"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D19C075"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FF92C76" w14:textId="77777777" w:rsidR="00C25883" w:rsidRPr="008A4D43" w:rsidRDefault="00B92ADC"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4D9B12F3"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Ataşaţi câte o "fişă de legătură " pentru fiecare întreprindere de mai sus.</w:t>
      </w:r>
    </w:p>
    <w:p w14:paraId="5132C67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8A4D43" w:rsidRDefault="00B306E3">
      <w:pPr>
        <w:jc w:val="both"/>
        <w:rPr>
          <w:rFonts w:asciiTheme="minorHAnsi" w:hAnsiTheme="minorHAnsi" w:cstheme="minorHAnsi"/>
          <w:sz w:val="20"/>
          <w:szCs w:val="20"/>
        </w:rPr>
      </w:pPr>
    </w:p>
    <w:p w14:paraId="07385796" w14:textId="77777777" w:rsidR="00531DF2" w:rsidRPr="008A4D43" w:rsidRDefault="00531DF2">
      <w:pPr>
        <w:spacing w:before="0" w:after="0"/>
        <w:rPr>
          <w:rFonts w:asciiTheme="minorHAnsi" w:hAnsiTheme="minorHAnsi" w:cstheme="minorHAnsi"/>
          <w:b/>
          <w:bCs/>
          <w:sz w:val="20"/>
          <w:szCs w:val="20"/>
          <w:lang w:eastAsia="ro-RO"/>
        </w:rPr>
      </w:pPr>
      <w:r w:rsidRPr="008A4D43">
        <w:rPr>
          <w:rFonts w:asciiTheme="minorHAnsi" w:hAnsiTheme="minorHAnsi" w:cstheme="minorHAnsi"/>
          <w:sz w:val="20"/>
          <w:szCs w:val="20"/>
        </w:rPr>
        <w:br w:type="page"/>
      </w:r>
    </w:p>
    <w:p w14:paraId="1784BD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lastRenderedPageBreak/>
        <w:t xml:space="preserve">Fişa de legătură </w:t>
      </w:r>
    </w:p>
    <w:p w14:paraId="5A66D78D" w14:textId="77777777" w:rsidR="00484AAF" w:rsidRPr="008A4D43" w:rsidRDefault="00484AAF">
      <w:pPr>
        <w:jc w:val="both"/>
        <w:outlineLvl w:val="0"/>
        <w:rPr>
          <w:rFonts w:asciiTheme="minorHAnsi" w:hAnsiTheme="minorHAnsi" w:cstheme="minorHAnsi"/>
          <w:sz w:val="20"/>
          <w:szCs w:val="20"/>
        </w:rPr>
      </w:pPr>
      <w:r w:rsidRPr="008A4D43">
        <w:rPr>
          <w:rFonts w:asciiTheme="minorHAnsi" w:hAnsiTheme="minorHAnsi" w:cstheme="minorHAnsi"/>
          <w:sz w:val="20"/>
          <w:szCs w:val="20"/>
        </w:rPr>
        <w:t>(numai pentru întreprinderile legate care nu sunt incluse în situaţiile financiare anuale consolidate)</w:t>
      </w:r>
    </w:p>
    <w:p w14:paraId="36682652" w14:textId="77777777" w:rsidR="00484AAF" w:rsidRPr="008A4D43" w:rsidRDefault="00484AAF">
      <w:pPr>
        <w:jc w:val="both"/>
        <w:rPr>
          <w:rFonts w:asciiTheme="minorHAnsi" w:hAnsiTheme="minorHAnsi" w:cstheme="minorHAnsi"/>
          <w:b/>
          <w:sz w:val="20"/>
          <w:szCs w:val="20"/>
        </w:rPr>
      </w:pPr>
    </w:p>
    <w:p w14:paraId="5492F96B"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257771B6"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25225E9"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48550D5"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97AD884"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8D11154" w14:textId="77777777" w:rsidR="00484AAF" w:rsidRPr="008A4D43" w:rsidRDefault="00484AAF">
      <w:pPr>
        <w:jc w:val="both"/>
        <w:rPr>
          <w:rFonts w:asciiTheme="minorHAnsi" w:hAnsiTheme="minorHAnsi" w:cstheme="minorHAnsi"/>
          <w:sz w:val="20"/>
          <w:szCs w:val="20"/>
        </w:rPr>
      </w:pPr>
    </w:p>
    <w:p w14:paraId="27928109"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8A4D43" w14:paraId="000AEDA8" w14:textId="77777777">
        <w:tc>
          <w:tcPr>
            <w:tcW w:w="8712" w:type="dxa"/>
            <w:gridSpan w:val="4"/>
          </w:tcPr>
          <w:p w14:paraId="3A6CEE9E" w14:textId="77777777" w:rsidR="00484AAF" w:rsidRPr="008A4D43" w:rsidRDefault="00484AAF" w:rsidP="00253710">
            <w:pPr>
              <w:spacing w:before="0" w:after="0"/>
              <w:rPr>
                <w:rFonts w:asciiTheme="minorHAnsi" w:hAnsiTheme="minorHAnsi" w:cstheme="minorHAnsi"/>
                <w:sz w:val="20"/>
                <w:szCs w:val="20"/>
              </w:rPr>
            </w:pPr>
            <w:r w:rsidRPr="008A4D4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638107413"/>
                <w:placeholder>
                  <w:docPart w:val="FE47895401F14EBEBE69251270A35929"/>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28F01E0A" w14:textId="77777777">
        <w:tc>
          <w:tcPr>
            <w:tcW w:w="3225" w:type="dxa"/>
            <w:vAlign w:val="center"/>
          </w:tcPr>
          <w:p w14:paraId="3E4BF9BB"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87" w:type="dxa"/>
            <w:vAlign w:val="center"/>
          </w:tcPr>
          <w:p w14:paraId="03B8618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800" w:type="dxa"/>
            <w:vAlign w:val="center"/>
          </w:tcPr>
          <w:p w14:paraId="5381B941"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32ACC436"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A2AAE95" w14:textId="77777777" w:rsidTr="00042B3F">
        <w:tc>
          <w:tcPr>
            <w:tcW w:w="3225" w:type="dxa"/>
          </w:tcPr>
          <w:p w14:paraId="1EBD37FB" w14:textId="77777777" w:rsidR="00C0729A" w:rsidRPr="008A4D43" w:rsidRDefault="00C0729A" w:rsidP="00C0729A">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87" w:type="dxa"/>
          </w:tcPr>
          <w:p w14:paraId="5C19638F"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0D5ACF"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7C61ACAF" w14:textId="77777777" w:rsidR="00C0729A" w:rsidRPr="008A4D43" w:rsidRDefault="00B92ADC"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6278717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trebuie introduse în tabelul B2 din Anexa B.</w:t>
      </w:r>
    </w:p>
    <w:p w14:paraId="41A55B7D" w14:textId="77777777" w:rsidR="00484AAF" w:rsidRPr="008A4D43" w:rsidRDefault="00484AAF">
      <w:pPr>
        <w:jc w:val="both"/>
        <w:rPr>
          <w:rFonts w:asciiTheme="minorHAnsi" w:hAnsiTheme="minorHAnsi" w:cstheme="minorHAnsi"/>
          <w:sz w:val="20"/>
          <w:szCs w:val="20"/>
        </w:rPr>
      </w:pPr>
      <w:bookmarkStart w:id="10" w:name="do|axI^1|caII|spV.|pt2|pa3"/>
    </w:p>
    <w:bookmarkEnd w:id="10"/>
    <w:p w14:paraId="7FB396E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7B153F2" w14:textId="77777777" w:rsidR="00E94952" w:rsidRPr="008A4D43" w:rsidRDefault="00484AAF" w:rsidP="00893958">
      <w:pPr>
        <w:jc w:val="both"/>
        <w:rPr>
          <w:rFonts w:asciiTheme="minorHAnsi" w:hAnsiTheme="minorHAnsi" w:cstheme="minorHAnsi"/>
          <w:sz w:val="20"/>
          <w:szCs w:val="20"/>
        </w:rPr>
      </w:pPr>
      <w:r w:rsidRPr="008A4D43">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8A4D43" w:rsidSect="00D97D6F">
      <w:footerReference w:type="default" r:id="rId7"/>
      <w:headerReference w:type="first" r:id="rId8"/>
      <w:footerReference w:type="first" r:id="rId9"/>
      <w:pgSz w:w="11906" w:h="16838"/>
      <w:pgMar w:top="1276" w:right="1440" w:bottom="720" w:left="17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226E" w14:textId="77777777" w:rsidR="00A47662" w:rsidRDefault="00A47662">
      <w:r>
        <w:separator/>
      </w:r>
    </w:p>
  </w:endnote>
  <w:endnote w:type="continuationSeparator" w:id="0">
    <w:p w14:paraId="726E8E15" w14:textId="77777777" w:rsidR="00A47662" w:rsidRDefault="00A4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001709"/>
      <w:docPartObj>
        <w:docPartGallery w:val="Page Numbers (Bottom of Page)"/>
        <w:docPartUnique/>
      </w:docPartObj>
    </w:sdtPr>
    <w:sdtEndPr/>
    <w:sdtContent>
      <w:p w14:paraId="64715950" w14:textId="442AF873" w:rsidR="000E5CC9" w:rsidRDefault="000E5CC9">
        <w:pPr>
          <w:pStyle w:val="Footer"/>
          <w:jc w:val="right"/>
        </w:pPr>
        <w:r>
          <w:rPr>
            <w:noProof/>
          </w:rPr>
          <w:drawing>
            <wp:anchor distT="0" distB="0" distL="114300" distR="114300" simplePos="0" relativeHeight="251665408" behindDoc="0" locked="0" layoutInCell="1" allowOverlap="1" wp14:anchorId="6701A6AC" wp14:editId="01C8ECA5">
              <wp:simplePos x="0" y="0"/>
              <wp:positionH relativeFrom="column">
                <wp:align>center</wp:align>
              </wp:positionH>
              <wp:positionV relativeFrom="paragraph">
                <wp:posOffset>67310</wp:posOffset>
              </wp:positionV>
              <wp:extent cx="1537200" cy="712800"/>
              <wp:effectExtent l="0" t="0" r="6350" b="0"/>
              <wp:wrapNone/>
              <wp:docPr id="69191734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917341" name="Imagine 691917341"/>
                      <pic:cNvPicPr/>
                    </pic:nvPicPr>
                    <pic:blipFill>
                      <a:blip r:embed="rId1">
                        <a:extLst>
                          <a:ext uri="{28A0092B-C50C-407E-A947-70E740481C1C}">
                            <a14:useLocalDpi xmlns:a14="http://schemas.microsoft.com/office/drawing/2010/main" val="0"/>
                          </a:ext>
                        </a:extLst>
                      </a:blip>
                      <a:stretch>
                        <a:fillRect/>
                      </a:stretch>
                    </pic:blipFill>
                    <pic:spPr>
                      <a:xfrm>
                        <a:off x="0" y="0"/>
                        <a:ext cx="1537200" cy="7128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023DE124" w14:textId="52BD5321" w:rsidR="00545725" w:rsidRDefault="00545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561121"/>
      <w:docPartObj>
        <w:docPartGallery w:val="Page Numbers (Bottom of Page)"/>
        <w:docPartUnique/>
      </w:docPartObj>
    </w:sdtPr>
    <w:sdtEndPr>
      <w:rPr>
        <w:noProof/>
      </w:rPr>
    </w:sdtEndPr>
    <w:sdtContent>
      <w:p w14:paraId="03FFE60B" w14:textId="15649FA3" w:rsidR="00545725" w:rsidRDefault="005457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368BE7" w14:textId="77777777" w:rsidR="00545725" w:rsidRDefault="00545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D1A6B" w14:textId="77777777" w:rsidR="00A47662" w:rsidRDefault="00A47662">
      <w:r>
        <w:separator/>
      </w:r>
    </w:p>
  </w:footnote>
  <w:footnote w:type="continuationSeparator" w:id="0">
    <w:p w14:paraId="32AADB34" w14:textId="77777777" w:rsidR="00A47662" w:rsidRDefault="00A47662">
      <w:r>
        <w:continuationSeparator/>
      </w:r>
    </w:p>
  </w:footnote>
  <w:footnote w:id="1">
    <w:p w14:paraId="7205348B"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98A8" w14:textId="77777777" w:rsidR="000E5CC9" w:rsidRDefault="000E5CC9" w:rsidP="009002FC">
    <w:pPr>
      <w:pStyle w:val="Header"/>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432D6"/>
    <w:rsid w:val="00083CF3"/>
    <w:rsid w:val="00094457"/>
    <w:rsid w:val="000946E7"/>
    <w:rsid w:val="000B1282"/>
    <w:rsid w:val="000D0D0B"/>
    <w:rsid w:val="000E5CC9"/>
    <w:rsid w:val="0011755C"/>
    <w:rsid w:val="0012286C"/>
    <w:rsid w:val="0013672F"/>
    <w:rsid w:val="001475D6"/>
    <w:rsid w:val="001D5B11"/>
    <w:rsid w:val="00234D43"/>
    <w:rsid w:val="0024017E"/>
    <w:rsid w:val="00253710"/>
    <w:rsid w:val="002E11B7"/>
    <w:rsid w:val="003602F5"/>
    <w:rsid w:val="00382CB1"/>
    <w:rsid w:val="00383E31"/>
    <w:rsid w:val="003D51C7"/>
    <w:rsid w:val="0043717B"/>
    <w:rsid w:val="004536FA"/>
    <w:rsid w:val="0045405B"/>
    <w:rsid w:val="00470DB5"/>
    <w:rsid w:val="00484AAF"/>
    <w:rsid w:val="00501134"/>
    <w:rsid w:val="005031A0"/>
    <w:rsid w:val="00531DF2"/>
    <w:rsid w:val="00545725"/>
    <w:rsid w:val="005741A4"/>
    <w:rsid w:val="005C6BF6"/>
    <w:rsid w:val="006651D9"/>
    <w:rsid w:val="006811DC"/>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E1D3E"/>
    <w:rsid w:val="00A108FA"/>
    <w:rsid w:val="00A20A64"/>
    <w:rsid w:val="00A47662"/>
    <w:rsid w:val="00A55A75"/>
    <w:rsid w:val="00AD6DC9"/>
    <w:rsid w:val="00B14306"/>
    <w:rsid w:val="00B306E3"/>
    <w:rsid w:val="00B3618E"/>
    <w:rsid w:val="00B4137E"/>
    <w:rsid w:val="00B52E80"/>
    <w:rsid w:val="00B55866"/>
    <w:rsid w:val="00B71F54"/>
    <w:rsid w:val="00B80749"/>
    <w:rsid w:val="00B9258F"/>
    <w:rsid w:val="00B92ADC"/>
    <w:rsid w:val="00BA34B3"/>
    <w:rsid w:val="00BA5651"/>
    <w:rsid w:val="00BA7A1D"/>
    <w:rsid w:val="00BD736E"/>
    <w:rsid w:val="00BE760A"/>
    <w:rsid w:val="00C0729A"/>
    <w:rsid w:val="00C25883"/>
    <w:rsid w:val="00C70A7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3E049E"/>
    <w:rsid w:val="005E26F8"/>
    <w:rsid w:val="00846400"/>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1621</Words>
  <Characters>10917</Characters>
  <Application>Microsoft Office Word</Application>
  <DocSecurity>2</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Lucian Sandu</cp:lastModifiedBy>
  <cp:revision>5</cp:revision>
  <cp:lastPrinted>2014-03-05T10:09:00Z</cp:lastPrinted>
  <dcterms:created xsi:type="dcterms:W3CDTF">2023-09-05T13:07:00Z</dcterms:created>
  <dcterms:modified xsi:type="dcterms:W3CDTF">2023-10-09T10:11:00Z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